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D23" w:rsidRPr="00206DF6" w:rsidRDefault="00D25EB5" w:rsidP="00A50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24"/>
          <w:szCs w:val="24"/>
          <w:lang w:val="en-US"/>
        </w:rPr>
      </w:pPr>
      <w:r w:rsidRPr="00206DF6">
        <w:rPr>
          <w:rFonts w:ascii="Verdana" w:hAnsi="Verdana"/>
          <w:sz w:val="24"/>
          <w:szCs w:val="24"/>
          <w:lang w:val="en-US"/>
        </w:rPr>
        <w:t xml:space="preserve">MOBILNA OBRACARKA </w:t>
      </w:r>
      <w:r w:rsidR="00C12D23" w:rsidRPr="00206DF6">
        <w:rPr>
          <w:rFonts w:ascii="Verdana" w:hAnsi="Verdana"/>
          <w:sz w:val="24"/>
          <w:szCs w:val="24"/>
          <w:lang w:val="en-US"/>
        </w:rPr>
        <w:t>STOSU</w:t>
      </w:r>
    </w:p>
    <w:p w:rsidR="009C3B33" w:rsidRPr="00206DF6" w:rsidRDefault="00C177FA" w:rsidP="00A50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24"/>
          <w:szCs w:val="24"/>
          <w:lang w:val="en-US"/>
        </w:rPr>
      </w:pPr>
      <w:r w:rsidRPr="00206DF6">
        <w:rPr>
          <w:rFonts w:ascii="Verdana" w:hAnsi="Verdana"/>
          <w:sz w:val="24"/>
          <w:szCs w:val="24"/>
          <w:lang w:val="en-US"/>
        </w:rPr>
        <w:t xml:space="preserve"> </w:t>
      </w:r>
      <w:r w:rsidR="00D25EB5" w:rsidRPr="00206DF6">
        <w:rPr>
          <w:rFonts w:ascii="Verdana" w:hAnsi="Verdana"/>
          <w:b/>
          <w:sz w:val="24"/>
          <w:szCs w:val="24"/>
          <w:lang w:val="en-US"/>
        </w:rPr>
        <w:t>TOPPY ADVANCE</w:t>
      </w:r>
      <w:r w:rsidR="005B300E" w:rsidRPr="00206DF6">
        <w:rPr>
          <w:rFonts w:ascii="Verdana" w:hAnsi="Verdana"/>
          <w:b/>
          <w:sz w:val="24"/>
          <w:szCs w:val="24"/>
          <w:lang w:val="en-US"/>
        </w:rPr>
        <w:t xml:space="preserve"> </w:t>
      </w:r>
      <w:r w:rsidR="0003231D" w:rsidRPr="00206DF6">
        <w:rPr>
          <w:rFonts w:ascii="Verdana" w:hAnsi="Verdana"/>
          <w:b/>
          <w:sz w:val="24"/>
          <w:szCs w:val="24"/>
          <w:lang w:val="en-US"/>
        </w:rPr>
        <w:t>WIDE BASE</w:t>
      </w:r>
      <w:r w:rsidR="00F43EA2">
        <w:rPr>
          <w:rFonts w:ascii="Verdana" w:hAnsi="Verdana"/>
          <w:b/>
          <w:sz w:val="24"/>
          <w:szCs w:val="24"/>
          <w:lang w:val="en-US"/>
        </w:rPr>
        <w:t xml:space="preserve"> 50 x 70</w:t>
      </w:r>
    </w:p>
    <w:p w:rsidR="00D25EB5" w:rsidRPr="009C5256" w:rsidRDefault="00D25EB5">
      <w:pPr>
        <w:rPr>
          <w:rFonts w:ascii="Verdana" w:hAnsi="Verdana"/>
          <w:sz w:val="24"/>
          <w:szCs w:val="24"/>
        </w:rPr>
      </w:pPr>
      <w:r w:rsidRPr="009C5256">
        <w:rPr>
          <w:rFonts w:ascii="Verdana" w:hAnsi="Verdana"/>
          <w:sz w:val="24"/>
          <w:szCs w:val="24"/>
        </w:rPr>
        <w:t>Galeria zdjęć:</w:t>
      </w:r>
    </w:p>
    <w:p w:rsidR="00D25EB5" w:rsidRPr="009C5256" w:rsidRDefault="0003231D" w:rsidP="0003231D">
      <w:pPr>
        <w:jc w:val="center"/>
        <w:rPr>
          <w:rFonts w:ascii="Verdana" w:hAnsi="Verdana"/>
          <w:sz w:val="24"/>
          <w:szCs w:val="24"/>
        </w:rPr>
      </w:pPr>
      <w:r w:rsidRPr="0003231D">
        <w:rPr>
          <w:rFonts w:ascii="Verdana" w:hAnsi="Verdana"/>
          <w:noProof/>
          <w:sz w:val="24"/>
          <w:szCs w:val="24"/>
          <w:lang w:eastAsia="pl-PL"/>
        </w:rPr>
        <w:drawing>
          <wp:inline distT="0" distB="0" distL="0" distR="0">
            <wp:extent cx="3802394" cy="3429000"/>
            <wp:effectExtent l="152400" t="114300" r="369556" b="30480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47" cy="3431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DF6" w:rsidRDefault="00206DF6" w:rsidP="00206DF6">
      <w:pPr>
        <w:jc w:val="center"/>
        <w:rPr>
          <w:rFonts w:ascii="Verdana" w:hAnsi="Verdana"/>
          <w:b/>
          <w:sz w:val="24"/>
          <w:szCs w:val="24"/>
        </w:rPr>
      </w:pPr>
    </w:p>
    <w:p w:rsidR="00D25EB5" w:rsidRPr="009C5256" w:rsidRDefault="00D25EB5" w:rsidP="00D25EB5">
      <w:pPr>
        <w:rPr>
          <w:rFonts w:ascii="Verdana" w:hAnsi="Verdana"/>
          <w:b/>
          <w:sz w:val="24"/>
          <w:szCs w:val="24"/>
        </w:rPr>
      </w:pPr>
      <w:r w:rsidRPr="009C5256">
        <w:rPr>
          <w:rFonts w:ascii="Verdana" w:hAnsi="Verdana"/>
          <w:b/>
          <w:sz w:val="24"/>
          <w:szCs w:val="24"/>
        </w:rPr>
        <w:t>Film:</w:t>
      </w:r>
    </w:p>
    <w:p w:rsidR="00D25EB5" w:rsidRDefault="00074E9B" w:rsidP="00D25EB5">
      <w:pPr>
        <w:rPr>
          <w:rFonts w:ascii="Verdana" w:hAnsi="Verdana"/>
          <w:sz w:val="24"/>
          <w:szCs w:val="24"/>
        </w:rPr>
      </w:pPr>
      <w:hyperlink r:id="rId5" w:history="1">
        <w:r w:rsidR="005A5F9E" w:rsidRPr="008E0B2E">
          <w:rPr>
            <w:rStyle w:val="Hipercze"/>
            <w:rFonts w:ascii="Verdana" w:hAnsi="Verdana"/>
            <w:sz w:val="24"/>
            <w:szCs w:val="24"/>
          </w:rPr>
          <w:t>https://www.youtube.com/watch?v=PfZmdZu3AZU</w:t>
        </w:r>
      </w:hyperlink>
    </w:p>
    <w:p w:rsidR="00D25EB5" w:rsidRPr="009C5256" w:rsidRDefault="00D25EB5" w:rsidP="00D25EB5">
      <w:pPr>
        <w:rPr>
          <w:rFonts w:ascii="Verdana" w:hAnsi="Verdana"/>
          <w:b/>
          <w:sz w:val="24"/>
          <w:szCs w:val="24"/>
        </w:rPr>
      </w:pPr>
      <w:r w:rsidRPr="009C5256">
        <w:rPr>
          <w:rFonts w:ascii="Verdana" w:hAnsi="Verdana"/>
          <w:b/>
          <w:sz w:val="24"/>
          <w:szCs w:val="24"/>
        </w:rPr>
        <w:t>Opis:</w:t>
      </w:r>
    </w:p>
    <w:p w:rsidR="005A5F9E" w:rsidRPr="005A5F9E" w:rsidRDefault="00C42814" w:rsidP="005A5F9E">
      <w:pPr>
        <w:autoSpaceDE w:val="0"/>
        <w:autoSpaceDN w:val="0"/>
        <w:adjustRightInd w:val="0"/>
        <w:spacing w:after="0" w:line="240" w:lineRule="auto"/>
        <w:rPr>
          <w:rFonts w:ascii="Verdana" w:hAnsi="Verdana" w:cs="LucidaGrande"/>
          <w:sz w:val="24"/>
          <w:szCs w:val="24"/>
        </w:rPr>
      </w:pPr>
      <w:r w:rsidRPr="009C5256">
        <w:rPr>
          <w:rFonts w:ascii="Verdana" w:hAnsi="Verdana"/>
          <w:sz w:val="24"/>
          <w:szCs w:val="24"/>
        </w:rPr>
        <w:t xml:space="preserve">     </w:t>
      </w:r>
      <w:r w:rsidR="005A5F9E" w:rsidRPr="002D1286">
        <w:rPr>
          <w:rFonts w:ascii="Verdana" w:hAnsi="Verdana" w:cs="LucidaGrande"/>
          <w:sz w:val="24"/>
          <w:szCs w:val="24"/>
        </w:rPr>
        <w:t xml:space="preserve">Mobilna obracarka stosu </w:t>
      </w:r>
      <w:proofErr w:type="spellStart"/>
      <w:r w:rsidR="005A5F9E" w:rsidRPr="002D1286">
        <w:rPr>
          <w:rFonts w:ascii="Verdana" w:hAnsi="Verdana" w:cs="LucidaGrande"/>
          <w:sz w:val="24"/>
          <w:szCs w:val="24"/>
        </w:rPr>
        <w:t>Toppy</w:t>
      </w:r>
      <w:proofErr w:type="spellEnd"/>
      <w:r w:rsidR="005A5F9E" w:rsidRPr="002D1286">
        <w:rPr>
          <w:rFonts w:ascii="Verdana" w:hAnsi="Verdana" w:cs="LucidaGrande"/>
          <w:sz w:val="24"/>
          <w:szCs w:val="24"/>
        </w:rPr>
        <w:t xml:space="preserve"> </w:t>
      </w:r>
      <w:proofErr w:type="spellStart"/>
      <w:r w:rsidR="005A5F9E" w:rsidRPr="002D1286">
        <w:rPr>
          <w:rFonts w:ascii="Verdana" w:hAnsi="Verdana" w:cs="LucidaGrande"/>
          <w:sz w:val="24"/>
          <w:szCs w:val="24"/>
        </w:rPr>
        <w:t>Advance</w:t>
      </w:r>
      <w:proofErr w:type="spellEnd"/>
      <w:r w:rsidR="005A5F9E" w:rsidRPr="002D1286">
        <w:rPr>
          <w:rFonts w:ascii="Verdana" w:hAnsi="Verdana" w:cs="LucidaGrande"/>
          <w:sz w:val="24"/>
          <w:szCs w:val="24"/>
        </w:rPr>
        <w:t xml:space="preserve"> </w:t>
      </w:r>
      <w:proofErr w:type="spellStart"/>
      <w:r w:rsidR="0003231D">
        <w:rPr>
          <w:rFonts w:ascii="Verdana" w:hAnsi="Verdana" w:cs="LucidaGrande"/>
          <w:sz w:val="24"/>
          <w:szCs w:val="24"/>
        </w:rPr>
        <w:t>Wide</w:t>
      </w:r>
      <w:proofErr w:type="spellEnd"/>
      <w:r w:rsidR="0003231D">
        <w:rPr>
          <w:rFonts w:ascii="Verdana" w:hAnsi="Verdana" w:cs="LucidaGrande"/>
          <w:sz w:val="24"/>
          <w:szCs w:val="24"/>
        </w:rPr>
        <w:t xml:space="preserve"> </w:t>
      </w:r>
      <w:proofErr w:type="spellStart"/>
      <w:r w:rsidR="0003231D">
        <w:rPr>
          <w:rFonts w:ascii="Verdana" w:hAnsi="Verdana" w:cs="LucidaGrande"/>
          <w:sz w:val="24"/>
          <w:szCs w:val="24"/>
        </w:rPr>
        <w:t>Base</w:t>
      </w:r>
      <w:proofErr w:type="spellEnd"/>
      <w:r w:rsidR="0003231D">
        <w:rPr>
          <w:rFonts w:ascii="Verdana" w:hAnsi="Verdana" w:cs="LucidaGrande"/>
          <w:sz w:val="24"/>
          <w:szCs w:val="24"/>
        </w:rPr>
        <w:t xml:space="preserve"> (szeroki rozstaw podpór) </w:t>
      </w:r>
      <w:r w:rsidR="005B300E">
        <w:rPr>
          <w:rFonts w:ascii="Verdana" w:hAnsi="Verdana" w:cs="LucidaGrande"/>
          <w:sz w:val="24"/>
          <w:szCs w:val="24"/>
        </w:rPr>
        <w:t xml:space="preserve"> </w:t>
      </w:r>
      <w:r w:rsidR="005A5F9E" w:rsidRPr="002D1286">
        <w:rPr>
          <w:rFonts w:ascii="Verdana" w:hAnsi="Verdana" w:cs="LucidaGrande"/>
          <w:sz w:val="24"/>
          <w:szCs w:val="24"/>
        </w:rPr>
        <w:t xml:space="preserve">jest </w:t>
      </w:r>
      <w:r w:rsidR="0003231D">
        <w:rPr>
          <w:rFonts w:ascii="Verdana" w:hAnsi="Verdana" w:cs="LucidaGrande"/>
          <w:sz w:val="24"/>
          <w:szCs w:val="24"/>
        </w:rPr>
        <w:t>elektrycznie</w:t>
      </w:r>
      <w:r w:rsidR="005A5F9E" w:rsidRPr="002D1286">
        <w:rPr>
          <w:rFonts w:ascii="Verdana" w:hAnsi="Verdana" w:cs="LucidaGrande"/>
          <w:sz w:val="24"/>
          <w:szCs w:val="24"/>
        </w:rPr>
        <w:t xml:space="preserve"> sterowanym z poziomu pieszego, samojezdnym wózkiem typu </w:t>
      </w:r>
      <w:proofErr w:type="spellStart"/>
      <w:r w:rsidR="005A5F9E" w:rsidRPr="002D1286">
        <w:rPr>
          <w:rFonts w:ascii="Verdana" w:hAnsi="Verdana" w:cs="LucidaGrande"/>
          <w:sz w:val="24"/>
          <w:szCs w:val="24"/>
        </w:rPr>
        <w:t>paleciak</w:t>
      </w:r>
      <w:proofErr w:type="spellEnd"/>
      <w:r w:rsidR="005A5F9E" w:rsidRPr="002D1286">
        <w:rPr>
          <w:rFonts w:ascii="Verdana" w:hAnsi="Verdana" w:cs="LucidaGrande"/>
          <w:sz w:val="24"/>
          <w:szCs w:val="24"/>
        </w:rPr>
        <w:t xml:space="preserve">. </w:t>
      </w:r>
      <w:r w:rsidR="005A5F9E" w:rsidRPr="006D308E">
        <w:rPr>
          <w:rFonts w:ascii="Verdana" w:hAnsi="Verdana" w:cs="LucidaGrande"/>
          <w:sz w:val="24"/>
          <w:szCs w:val="24"/>
        </w:rPr>
        <w:t>Ta obracarka</w:t>
      </w:r>
      <w:r w:rsidR="0003231D">
        <w:rPr>
          <w:rFonts w:ascii="Verdana" w:hAnsi="Verdana" w:cs="LucidaGrande"/>
          <w:sz w:val="24"/>
          <w:szCs w:val="24"/>
        </w:rPr>
        <w:t xml:space="preserve"> stosu </w:t>
      </w:r>
      <w:r w:rsidR="005A5F9E" w:rsidRPr="006D308E">
        <w:rPr>
          <w:rFonts w:ascii="Verdana" w:hAnsi="Verdana" w:cs="LucidaGrande"/>
          <w:sz w:val="24"/>
          <w:szCs w:val="24"/>
        </w:rPr>
        <w:t xml:space="preserve"> jest zaprojektowana i wykonana do podnoszenia i obrotu palet z papierem lub kartonem do maksymalnej wagi 1000kg </w:t>
      </w:r>
      <w:r w:rsidR="005A5F9E">
        <w:rPr>
          <w:rFonts w:ascii="Verdana" w:hAnsi="Verdana" w:cs="LucidaGrande"/>
          <w:sz w:val="24"/>
          <w:szCs w:val="24"/>
        </w:rPr>
        <w:t>i</w:t>
      </w:r>
      <w:r w:rsidR="005A5F9E" w:rsidRPr="006D308E">
        <w:rPr>
          <w:rFonts w:ascii="Verdana" w:hAnsi="Verdana" w:cs="LucidaGrande"/>
          <w:sz w:val="24"/>
          <w:szCs w:val="24"/>
        </w:rPr>
        <w:t xml:space="preserve"> do maksymalnego rozmiaru </w:t>
      </w:r>
      <w:r w:rsidR="00F43EA2">
        <w:rPr>
          <w:rFonts w:ascii="Verdana" w:hAnsi="Verdana" w:cs="LucidaGrande"/>
          <w:sz w:val="24"/>
          <w:szCs w:val="24"/>
        </w:rPr>
        <w:t>50</w:t>
      </w:r>
      <w:r w:rsidR="005A5F9E" w:rsidRPr="006D308E">
        <w:rPr>
          <w:rFonts w:ascii="Verdana" w:hAnsi="Verdana" w:cs="LucidaGrande"/>
          <w:sz w:val="24"/>
          <w:szCs w:val="24"/>
        </w:rPr>
        <w:t xml:space="preserve">x </w:t>
      </w:r>
      <w:r w:rsidR="00F43EA2">
        <w:rPr>
          <w:rFonts w:ascii="Verdana" w:hAnsi="Verdana" w:cs="LucidaGrande"/>
          <w:sz w:val="24"/>
          <w:szCs w:val="24"/>
        </w:rPr>
        <w:t>70</w:t>
      </w:r>
      <w:r w:rsidR="005A5F9E" w:rsidRPr="006D308E">
        <w:rPr>
          <w:rFonts w:ascii="Verdana" w:hAnsi="Verdana" w:cs="LucidaGrande"/>
          <w:sz w:val="24"/>
          <w:szCs w:val="24"/>
        </w:rPr>
        <w:t xml:space="preserve">cm. </w:t>
      </w:r>
      <w:r w:rsidR="005A5F9E" w:rsidRPr="005A5F9E">
        <w:rPr>
          <w:rFonts w:ascii="Verdana" w:hAnsi="Verdana" w:cs="LucidaGrande"/>
          <w:sz w:val="24"/>
          <w:szCs w:val="24"/>
        </w:rPr>
        <w:t>Widły maszyny są zamontowane na liniowych szynach.</w:t>
      </w:r>
    </w:p>
    <w:p w:rsidR="005A5F9E" w:rsidRPr="005A5F9E" w:rsidRDefault="005A5F9E" w:rsidP="005A5F9E">
      <w:pPr>
        <w:autoSpaceDE w:val="0"/>
        <w:autoSpaceDN w:val="0"/>
        <w:adjustRightInd w:val="0"/>
        <w:spacing w:after="0" w:line="240" w:lineRule="auto"/>
        <w:rPr>
          <w:rFonts w:ascii="Verdana" w:hAnsi="Verdana" w:cs="LucidaGrande"/>
          <w:sz w:val="24"/>
          <w:szCs w:val="24"/>
        </w:rPr>
      </w:pPr>
      <w:proofErr w:type="spellStart"/>
      <w:r w:rsidRPr="006E1F0C">
        <w:rPr>
          <w:rFonts w:ascii="Verdana" w:hAnsi="Verdana" w:cs="LucidaGrande"/>
          <w:sz w:val="24"/>
          <w:szCs w:val="24"/>
        </w:rPr>
        <w:t>Odwracarka</w:t>
      </w:r>
      <w:proofErr w:type="spellEnd"/>
      <w:r w:rsidRPr="006E1F0C">
        <w:rPr>
          <w:rFonts w:ascii="Verdana" w:hAnsi="Verdana" w:cs="LucidaGrande"/>
          <w:sz w:val="24"/>
          <w:szCs w:val="24"/>
        </w:rPr>
        <w:t xml:space="preserve"> ta służy wszędzie tam gdzie istnieje potrzeba usunięcia palety z papierem lub kartonem z maszyny drukującej</w:t>
      </w:r>
      <w:r>
        <w:rPr>
          <w:rFonts w:ascii="Verdana" w:hAnsi="Verdana" w:cs="LucidaGrande"/>
          <w:sz w:val="24"/>
          <w:szCs w:val="24"/>
        </w:rPr>
        <w:t>, obrotu o 180° i</w:t>
      </w:r>
      <w:r w:rsidRPr="006E1F0C">
        <w:rPr>
          <w:rFonts w:ascii="Verdana" w:hAnsi="Verdana" w:cs="LucidaGrande"/>
          <w:sz w:val="24"/>
          <w:szCs w:val="24"/>
        </w:rPr>
        <w:t xml:space="preserve"> ponownego wstawienia do maszyny w celu zadruko</w:t>
      </w:r>
      <w:r>
        <w:rPr>
          <w:rFonts w:ascii="Verdana" w:hAnsi="Verdana" w:cs="LucidaGrande"/>
          <w:sz w:val="24"/>
          <w:szCs w:val="24"/>
        </w:rPr>
        <w:t>wy</w:t>
      </w:r>
      <w:r w:rsidRPr="006E1F0C">
        <w:rPr>
          <w:rFonts w:ascii="Verdana" w:hAnsi="Verdana" w:cs="LucidaGrande"/>
          <w:sz w:val="24"/>
          <w:szCs w:val="24"/>
        </w:rPr>
        <w:t xml:space="preserve">wania drugiej strony. </w:t>
      </w:r>
      <w:r>
        <w:rPr>
          <w:rFonts w:ascii="Verdana" w:hAnsi="Verdana" w:cs="LucidaGrande"/>
          <w:sz w:val="24"/>
          <w:szCs w:val="24"/>
        </w:rPr>
        <w:t xml:space="preserve"> </w:t>
      </w:r>
      <w:r w:rsidRPr="006E1F0C">
        <w:rPr>
          <w:rFonts w:ascii="Verdana" w:hAnsi="Verdana" w:cs="LucidaGrande"/>
          <w:sz w:val="24"/>
          <w:szCs w:val="24"/>
        </w:rPr>
        <w:t xml:space="preserve">Operacja obrotu odbywa się w kilka sekund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i nie pociąga za sobą żadnych</w:t>
      </w:r>
      <w:r w:rsidRPr="006E1F0C">
        <w:rPr>
          <w:rFonts w:ascii="Verdana" w:hAnsi="Verdana"/>
          <w:color w:val="333333"/>
          <w:sz w:val="24"/>
          <w:szCs w:val="24"/>
        </w:rPr>
        <w:t xml:space="preserve">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zagrożeń</w:t>
      </w:r>
      <w:r w:rsidRPr="006E1F0C">
        <w:rPr>
          <w:rFonts w:ascii="Verdana" w:hAnsi="Verdana"/>
          <w:color w:val="333333"/>
          <w:sz w:val="24"/>
          <w:szCs w:val="24"/>
        </w:rPr>
        <w:t xml:space="preserve">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lub niedogodności</w:t>
      </w:r>
      <w:r w:rsidRPr="006E1F0C">
        <w:rPr>
          <w:rFonts w:ascii="Verdana" w:hAnsi="Verdana"/>
          <w:color w:val="333333"/>
          <w:sz w:val="24"/>
          <w:szCs w:val="24"/>
        </w:rPr>
        <w:t xml:space="preserve">: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system</w:t>
      </w:r>
      <w:r w:rsidRPr="006E1F0C">
        <w:rPr>
          <w:rFonts w:ascii="Verdana" w:hAnsi="Verdana"/>
          <w:color w:val="333333"/>
          <w:sz w:val="24"/>
          <w:szCs w:val="24"/>
        </w:rPr>
        <w:t xml:space="preserve">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obrotu</w:t>
      </w:r>
      <w:r w:rsidRPr="006E1F0C">
        <w:rPr>
          <w:rFonts w:ascii="Verdana" w:hAnsi="Verdana"/>
          <w:color w:val="333333"/>
          <w:sz w:val="24"/>
          <w:szCs w:val="24"/>
        </w:rPr>
        <w:t xml:space="preserve">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został</w:t>
      </w:r>
      <w:r w:rsidRPr="006E1F0C">
        <w:rPr>
          <w:rFonts w:ascii="Verdana" w:hAnsi="Verdana"/>
          <w:color w:val="333333"/>
          <w:sz w:val="24"/>
          <w:szCs w:val="24"/>
        </w:rPr>
        <w:t xml:space="preserve">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w praktyce</w:t>
      </w:r>
      <w:r w:rsidRPr="006E1F0C">
        <w:rPr>
          <w:rFonts w:ascii="Verdana" w:hAnsi="Verdana"/>
          <w:color w:val="333333"/>
          <w:sz w:val="24"/>
          <w:szCs w:val="24"/>
        </w:rPr>
        <w:t xml:space="preserve">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stworzony</w:t>
      </w:r>
      <w:r w:rsidRPr="006E1F0C">
        <w:rPr>
          <w:rFonts w:ascii="Verdana" w:hAnsi="Verdana"/>
          <w:color w:val="333333"/>
          <w:sz w:val="24"/>
          <w:szCs w:val="24"/>
        </w:rPr>
        <w:t xml:space="preserve">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tak, by uniknąć</w:t>
      </w:r>
      <w:r w:rsidRPr="006E1F0C">
        <w:rPr>
          <w:rFonts w:ascii="Verdana" w:hAnsi="Verdana"/>
          <w:color w:val="333333"/>
          <w:sz w:val="24"/>
          <w:szCs w:val="24"/>
        </w:rPr>
        <w:t xml:space="preserve"> 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dużego nacisku na</w:t>
      </w:r>
      <w:r w:rsidRPr="006E1F0C">
        <w:rPr>
          <w:rFonts w:ascii="Verdana" w:hAnsi="Verdana"/>
          <w:color w:val="333333"/>
          <w:sz w:val="24"/>
          <w:szCs w:val="24"/>
        </w:rPr>
        <w:t xml:space="preserve"> </w:t>
      </w:r>
      <w:r>
        <w:rPr>
          <w:rFonts w:ascii="Verdana" w:hAnsi="Verdana"/>
          <w:color w:val="333333"/>
          <w:sz w:val="24"/>
          <w:szCs w:val="24"/>
        </w:rPr>
        <w:t>świeżo zadrukowane papierowe kartki</w:t>
      </w:r>
      <w:r w:rsidRPr="006E1F0C">
        <w:rPr>
          <w:rStyle w:val="hps"/>
          <w:rFonts w:ascii="Verdana" w:hAnsi="Verdana"/>
          <w:color w:val="333333"/>
          <w:sz w:val="24"/>
          <w:szCs w:val="24"/>
        </w:rPr>
        <w:t>.</w:t>
      </w:r>
      <w:r w:rsidRPr="00165846"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:rsidR="005A5F9E" w:rsidRDefault="005A5F9E" w:rsidP="005A5F9E">
      <w:pPr>
        <w:autoSpaceDE w:val="0"/>
        <w:autoSpaceDN w:val="0"/>
        <w:adjustRightInd w:val="0"/>
        <w:spacing w:after="0" w:line="240" w:lineRule="auto"/>
        <w:rPr>
          <w:rFonts w:ascii="Verdana" w:hAnsi="Verdana" w:cs="LucidaGrande"/>
          <w:sz w:val="24"/>
          <w:szCs w:val="24"/>
        </w:rPr>
      </w:pPr>
      <w:r w:rsidRPr="006E1F0C">
        <w:rPr>
          <w:rFonts w:ascii="Verdana" w:hAnsi="Verdana" w:cs="LucidaGrande"/>
          <w:sz w:val="24"/>
          <w:szCs w:val="24"/>
        </w:rPr>
        <w:lastRenderedPageBreak/>
        <w:t xml:space="preserve">W efekcie stos papieru zostaje przygotowany do wprowadzenia do maszyny drukującej do nowego cyklu drukowania. </w:t>
      </w:r>
    </w:p>
    <w:p w:rsidR="005A5F9E" w:rsidRDefault="005A5F9E" w:rsidP="005A5F9E">
      <w:pPr>
        <w:autoSpaceDE w:val="0"/>
        <w:autoSpaceDN w:val="0"/>
        <w:adjustRightInd w:val="0"/>
        <w:spacing w:after="0" w:line="240" w:lineRule="auto"/>
        <w:rPr>
          <w:rFonts w:ascii="Verdana" w:hAnsi="Verdana" w:cs="LucidaGrande"/>
          <w:sz w:val="24"/>
          <w:szCs w:val="24"/>
        </w:rPr>
      </w:pPr>
    </w:p>
    <w:p w:rsidR="00653EDE" w:rsidRPr="009C5256" w:rsidRDefault="00653EDE" w:rsidP="00653EDE">
      <w:pPr>
        <w:ind w:firstLine="708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</w:t>
      </w:r>
      <w:r w:rsidRPr="009C5256">
        <w:rPr>
          <w:rFonts w:ascii="Verdana" w:hAnsi="Verdana"/>
          <w:sz w:val="24"/>
          <w:szCs w:val="24"/>
        </w:rPr>
        <w:t xml:space="preserve">stnieje szereg zamiennych nazw tego urządzenia takich jak: </w:t>
      </w:r>
      <w:proofErr w:type="spellStart"/>
      <w:r w:rsidRPr="009C5256">
        <w:rPr>
          <w:rFonts w:ascii="Verdana" w:hAnsi="Verdana"/>
          <w:sz w:val="24"/>
          <w:szCs w:val="24"/>
        </w:rPr>
        <w:t>odwracarka</w:t>
      </w:r>
      <w:proofErr w:type="spellEnd"/>
      <w:r w:rsidRPr="009C5256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stosu papieru</w:t>
      </w:r>
      <w:r w:rsidRPr="009C5256">
        <w:rPr>
          <w:rFonts w:ascii="Verdana" w:hAnsi="Verdana"/>
          <w:sz w:val="24"/>
          <w:szCs w:val="24"/>
        </w:rPr>
        <w:t xml:space="preserve">, inwerter </w:t>
      </w:r>
      <w:r>
        <w:rPr>
          <w:rFonts w:ascii="Verdana" w:hAnsi="Verdana"/>
          <w:sz w:val="24"/>
          <w:szCs w:val="24"/>
        </w:rPr>
        <w:t>stosu</w:t>
      </w:r>
      <w:r w:rsidR="00C179F4">
        <w:rPr>
          <w:rFonts w:ascii="Verdana" w:hAnsi="Verdana"/>
          <w:sz w:val="24"/>
          <w:szCs w:val="24"/>
        </w:rPr>
        <w:t xml:space="preserve"> papieru</w:t>
      </w:r>
      <w:r w:rsidRPr="009C5256">
        <w:rPr>
          <w:rFonts w:ascii="Verdana" w:hAnsi="Verdana"/>
          <w:sz w:val="24"/>
          <w:szCs w:val="24"/>
        </w:rPr>
        <w:t xml:space="preserve">, obracarka </w:t>
      </w:r>
      <w:r>
        <w:rPr>
          <w:rFonts w:ascii="Verdana" w:hAnsi="Verdana"/>
          <w:sz w:val="24"/>
          <w:szCs w:val="24"/>
        </w:rPr>
        <w:t>stosu</w:t>
      </w:r>
      <w:r w:rsidR="00C179F4">
        <w:rPr>
          <w:rFonts w:ascii="Verdana" w:hAnsi="Verdana"/>
          <w:sz w:val="24"/>
          <w:szCs w:val="24"/>
        </w:rPr>
        <w:t xml:space="preserve"> papieru</w:t>
      </w:r>
      <w:r>
        <w:rPr>
          <w:rFonts w:ascii="Verdana" w:hAnsi="Verdana"/>
          <w:sz w:val="24"/>
          <w:szCs w:val="24"/>
        </w:rPr>
        <w:t xml:space="preserve"> lub przewracarka stosu</w:t>
      </w:r>
      <w:r w:rsidR="00C179F4">
        <w:rPr>
          <w:rFonts w:ascii="Verdana" w:hAnsi="Verdana"/>
          <w:sz w:val="24"/>
          <w:szCs w:val="24"/>
        </w:rPr>
        <w:t xml:space="preserve"> papieru</w:t>
      </w:r>
      <w:r>
        <w:rPr>
          <w:rFonts w:ascii="Verdana" w:hAnsi="Verdana"/>
          <w:sz w:val="24"/>
          <w:szCs w:val="24"/>
        </w:rPr>
        <w:t>.</w:t>
      </w:r>
    </w:p>
    <w:p w:rsidR="00101BB1" w:rsidRDefault="00101BB1" w:rsidP="00101BB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64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25"/>
      </w:tblGrid>
      <w:tr w:rsidR="00101BB1" w:rsidRPr="00101BB1" w:rsidTr="008311F1">
        <w:tc>
          <w:tcPr>
            <w:tcW w:w="964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101BB1" w:rsidP="00F058B7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 xml:space="preserve">Dane techniczne obracarki stosu </w:t>
            </w:r>
            <w:r>
              <w:rPr>
                <w:rFonts w:ascii="Verdana" w:hAnsi="Verdana"/>
              </w:rPr>
              <w:t xml:space="preserve">papieru </w:t>
            </w:r>
            <w:proofErr w:type="spellStart"/>
            <w:r w:rsidRPr="00101BB1">
              <w:rPr>
                <w:rFonts w:ascii="Verdana" w:hAnsi="Verdana"/>
              </w:rPr>
              <w:t>Toppy</w:t>
            </w:r>
            <w:proofErr w:type="spellEnd"/>
            <w:r w:rsidRPr="00101BB1">
              <w:rPr>
                <w:rFonts w:ascii="Verdana" w:hAnsi="Verdana"/>
              </w:rPr>
              <w:t xml:space="preserve"> </w:t>
            </w:r>
            <w:proofErr w:type="spellStart"/>
            <w:r w:rsidRPr="00101BB1">
              <w:rPr>
                <w:rFonts w:ascii="Verdana" w:hAnsi="Verdana"/>
              </w:rPr>
              <w:t>Advance</w:t>
            </w:r>
            <w:proofErr w:type="spellEnd"/>
            <w:r w:rsidRPr="00101BB1">
              <w:rPr>
                <w:rFonts w:ascii="Verdana" w:hAnsi="Verdana"/>
              </w:rPr>
              <w:t xml:space="preserve"> </w:t>
            </w:r>
            <w:r w:rsidR="00F058B7">
              <w:rPr>
                <w:rFonts w:ascii="Verdana" w:hAnsi="Verdana"/>
              </w:rPr>
              <w:t>WB</w:t>
            </w:r>
            <w:r w:rsidR="00F43EA2">
              <w:rPr>
                <w:rFonts w:ascii="Verdana" w:hAnsi="Verdana"/>
              </w:rPr>
              <w:t xml:space="preserve"> 50 x 70</w:t>
            </w:r>
          </w:p>
        </w:tc>
      </w:tr>
      <w:tr w:rsidR="00101BB1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Maksymalny udźwig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1000kg</w:t>
            </w:r>
          </w:p>
        </w:tc>
      </w:tr>
      <w:tr w:rsidR="00101BB1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Rozmiar stosu papieru maksymalny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F43EA2" w:rsidP="00F43EA2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50x70</w:t>
            </w:r>
            <w:r w:rsidR="00101BB1" w:rsidRPr="00101BB1">
              <w:rPr>
                <w:rFonts w:ascii="Verdana" w:hAnsi="Verdana"/>
              </w:rPr>
              <w:t xml:space="preserve"> cm</w:t>
            </w:r>
          </w:p>
        </w:tc>
      </w:tr>
      <w:tr w:rsidR="00101BB1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Rozpiętość wideł (min. i maks. wys. stosu papieru z paletą)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od 340 do 1320mm</w:t>
            </w:r>
          </w:p>
        </w:tc>
      </w:tr>
      <w:tr w:rsidR="00F058B7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F058B7" w:rsidRPr="00101BB1" w:rsidRDefault="00F058B7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Rozstaw nóg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058B7" w:rsidRPr="00101BB1" w:rsidRDefault="00F058B7" w:rsidP="00F43EA2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800 umożliwia obracanie palet zamkniętych (tzw. angielskich)</w:t>
            </w:r>
          </w:p>
        </w:tc>
      </w:tr>
      <w:tr w:rsidR="00101BB1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Sterowanie widłami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5B300E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N</w:t>
            </w:r>
            <w:r w:rsidR="00101BB1" w:rsidRPr="00101BB1">
              <w:rPr>
                <w:rFonts w:ascii="Verdana" w:hAnsi="Verdana"/>
              </w:rPr>
              <w:t>iezależne</w:t>
            </w:r>
          </w:p>
        </w:tc>
      </w:tr>
      <w:tr w:rsidR="00101BB1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Obrót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5B300E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R</w:t>
            </w:r>
            <w:r w:rsidR="00101BB1" w:rsidRPr="00101BB1">
              <w:rPr>
                <w:rFonts w:ascii="Verdana" w:hAnsi="Verdana"/>
              </w:rPr>
              <w:t>ęczny</w:t>
            </w:r>
          </w:p>
        </w:tc>
      </w:tr>
      <w:tr w:rsidR="00101BB1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Trakcja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F058B7" w:rsidP="008311F1">
            <w:pPr>
              <w:pStyle w:val="Zawartotabeli"/>
              <w:snapToGrid w:val="0"/>
              <w:jc w:val="center"/>
              <w:rPr>
                <w:rStyle w:val="hps"/>
                <w:rFonts w:ascii="Verdana" w:hAnsi="Verdana"/>
              </w:rPr>
            </w:pPr>
            <w:r>
              <w:rPr>
                <w:rStyle w:val="hps"/>
                <w:rFonts w:ascii="Verdana" w:hAnsi="Verdana"/>
              </w:rPr>
              <w:t>elektryczna</w:t>
            </w:r>
          </w:p>
        </w:tc>
      </w:tr>
      <w:tr w:rsidR="00101BB1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 xml:space="preserve">Napęd </w:t>
            </w:r>
            <w:r w:rsidR="005B300E">
              <w:rPr>
                <w:rFonts w:ascii="Verdana" w:hAnsi="Verdana"/>
              </w:rPr>
              <w:t>obrotu i podnoszenia</w:t>
            </w:r>
            <w:r w:rsidRPr="00101BB1">
              <w:rPr>
                <w:rFonts w:ascii="Verdana" w:hAnsi="Verdana"/>
              </w:rPr>
              <w:t xml:space="preserve"> 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elektryczny</w:t>
            </w:r>
          </w:p>
        </w:tc>
      </w:tr>
      <w:tr w:rsidR="00101BB1" w:rsidRPr="00101BB1" w:rsidTr="008311F1">
        <w:tc>
          <w:tcPr>
            <w:tcW w:w="96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Wyposażenie</w:t>
            </w:r>
            <w:r>
              <w:rPr>
                <w:rFonts w:ascii="Verdana" w:hAnsi="Verdana"/>
              </w:rPr>
              <w:t xml:space="preserve"> obracarki stosu papieru</w:t>
            </w:r>
          </w:p>
        </w:tc>
      </w:tr>
      <w:tr w:rsidR="00101BB1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Akumulator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 xml:space="preserve">24V - 110 </w:t>
            </w:r>
            <w:proofErr w:type="spellStart"/>
            <w:r w:rsidRPr="00101BB1">
              <w:rPr>
                <w:rFonts w:ascii="Verdana" w:hAnsi="Verdana"/>
              </w:rPr>
              <w:t>Ah</w:t>
            </w:r>
            <w:proofErr w:type="spellEnd"/>
            <w:r w:rsidRPr="00101BB1">
              <w:rPr>
                <w:rFonts w:ascii="Verdana" w:hAnsi="Verdana"/>
              </w:rPr>
              <w:t xml:space="preserve"> </w:t>
            </w:r>
          </w:p>
        </w:tc>
      </w:tr>
      <w:tr w:rsidR="00101BB1" w:rsidRPr="00101BB1" w:rsidTr="008311F1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>Automatyczny prostownik</w:t>
            </w:r>
          </w:p>
        </w:tc>
        <w:tc>
          <w:tcPr>
            <w:tcW w:w="4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1BB1" w:rsidRPr="00101BB1" w:rsidRDefault="00101BB1" w:rsidP="008311F1">
            <w:pPr>
              <w:pStyle w:val="Zawartotabeli"/>
              <w:snapToGrid w:val="0"/>
              <w:jc w:val="center"/>
              <w:rPr>
                <w:rFonts w:ascii="Verdana" w:hAnsi="Verdana"/>
              </w:rPr>
            </w:pPr>
            <w:r w:rsidRPr="00101BB1">
              <w:rPr>
                <w:rFonts w:ascii="Verdana" w:hAnsi="Verdana"/>
              </w:rPr>
              <w:t xml:space="preserve"> 24V - 20A 230V</w:t>
            </w:r>
          </w:p>
        </w:tc>
      </w:tr>
    </w:tbl>
    <w:p w:rsidR="001B4D79" w:rsidRPr="009C5256" w:rsidRDefault="001B4D79" w:rsidP="005A5F9E">
      <w:pPr>
        <w:ind w:firstLine="708"/>
        <w:jc w:val="both"/>
        <w:rPr>
          <w:rFonts w:ascii="Verdana" w:hAnsi="Verdana"/>
          <w:sz w:val="24"/>
          <w:szCs w:val="24"/>
        </w:rPr>
      </w:pPr>
    </w:p>
    <w:p w:rsidR="00D25EB5" w:rsidRDefault="00D25EB5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03231D" w:rsidRDefault="0003231D" w:rsidP="00D25EB5">
      <w:pPr>
        <w:rPr>
          <w:rFonts w:ascii="Verdana" w:hAnsi="Verdana"/>
          <w:sz w:val="24"/>
          <w:szCs w:val="24"/>
        </w:rPr>
      </w:pPr>
    </w:p>
    <w:p w:rsidR="0003231D" w:rsidRDefault="0003231D" w:rsidP="00D25EB5">
      <w:pPr>
        <w:rPr>
          <w:rFonts w:ascii="Verdana" w:hAnsi="Verdana"/>
          <w:sz w:val="24"/>
          <w:szCs w:val="24"/>
        </w:rPr>
      </w:pPr>
    </w:p>
    <w:p w:rsidR="0003231D" w:rsidRDefault="0003231D" w:rsidP="00D25EB5">
      <w:pPr>
        <w:rPr>
          <w:rFonts w:ascii="Verdana" w:hAnsi="Verdana"/>
          <w:sz w:val="24"/>
          <w:szCs w:val="24"/>
        </w:rPr>
      </w:pPr>
    </w:p>
    <w:p w:rsidR="0003231D" w:rsidRDefault="0003231D" w:rsidP="00D25EB5">
      <w:pPr>
        <w:rPr>
          <w:rFonts w:ascii="Verdana" w:hAnsi="Verdana"/>
          <w:sz w:val="24"/>
          <w:szCs w:val="24"/>
        </w:rPr>
      </w:pPr>
    </w:p>
    <w:p w:rsidR="0003231D" w:rsidRDefault="0003231D" w:rsidP="00D25EB5">
      <w:pPr>
        <w:rPr>
          <w:rFonts w:ascii="Verdana" w:hAnsi="Verdana"/>
          <w:sz w:val="24"/>
          <w:szCs w:val="24"/>
        </w:rPr>
      </w:pPr>
    </w:p>
    <w:p w:rsidR="00101BB1" w:rsidRDefault="005B300E" w:rsidP="00D25EB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Fazy obrotu obracar</w:t>
      </w:r>
      <w:r w:rsidR="00F84E25">
        <w:rPr>
          <w:rFonts w:ascii="Verdana" w:hAnsi="Verdana"/>
          <w:sz w:val="24"/>
          <w:szCs w:val="24"/>
        </w:rPr>
        <w:t xml:space="preserve">ki stosu papieru </w:t>
      </w:r>
      <w:proofErr w:type="spellStart"/>
      <w:r w:rsidR="00F84E25">
        <w:rPr>
          <w:rFonts w:ascii="Verdana" w:hAnsi="Verdana"/>
          <w:sz w:val="24"/>
          <w:szCs w:val="24"/>
        </w:rPr>
        <w:t>Toppy</w:t>
      </w:r>
      <w:proofErr w:type="spellEnd"/>
      <w:r w:rsidR="00F84E25">
        <w:rPr>
          <w:rFonts w:ascii="Verdana" w:hAnsi="Verdana"/>
          <w:sz w:val="24"/>
          <w:szCs w:val="24"/>
        </w:rPr>
        <w:t xml:space="preserve"> </w:t>
      </w:r>
      <w:proofErr w:type="spellStart"/>
      <w:r w:rsidR="00F84E25">
        <w:rPr>
          <w:rFonts w:ascii="Verdana" w:hAnsi="Verdana"/>
          <w:sz w:val="24"/>
          <w:szCs w:val="24"/>
        </w:rPr>
        <w:t>Advance</w:t>
      </w:r>
      <w:proofErr w:type="spellEnd"/>
      <w:r>
        <w:rPr>
          <w:rFonts w:ascii="Verdana" w:hAnsi="Verdana"/>
          <w:sz w:val="24"/>
          <w:szCs w:val="24"/>
        </w:rPr>
        <w:t>:</w:t>
      </w:r>
    </w:p>
    <w:p w:rsidR="005B300E" w:rsidRDefault="005B300E" w:rsidP="00D25EB5">
      <w:pPr>
        <w:rPr>
          <w:rFonts w:ascii="Verdana" w:hAnsi="Verdana"/>
          <w:sz w:val="24"/>
          <w:szCs w:val="24"/>
        </w:rPr>
      </w:pPr>
      <w:r w:rsidRPr="005B300E">
        <w:rPr>
          <w:rFonts w:ascii="Verdana" w:hAnsi="Verdana"/>
          <w:noProof/>
          <w:sz w:val="24"/>
          <w:szCs w:val="24"/>
          <w:lang w:eastAsia="pl-PL"/>
        </w:rPr>
        <w:drawing>
          <wp:inline distT="0" distB="0" distL="0" distR="0">
            <wp:extent cx="4039621" cy="3644391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85" cy="364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B1" w:rsidRDefault="00101BB1" w:rsidP="00D25EB5">
      <w:pPr>
        <w:rPr>
          <w:rFonts w:ascii="Verdana" w:hAnsi="Verdana"/>
          <w:sz w:val="24"/>
          <w:szCs w:val="24"/>
        </w:rPr>
      </w:pPr>
    </w:p>
    <w:p w:rsidR="00101BB1" w:rsidRDefault="00101BB1" w:rsidP="00D25EB5">
      <w:pPr>
        <w:rPr>
          <w:rFonts w:ascii="Verdana" w:hAnsi="Verdana"/>
          <w:sz w:val="24"/>
          <w:szCs w:val="24"/>
        </w:rPr>
      </w:pPr>
    </w:p>
    <w:p w:rsidR="00101BB1" w:rsidRDefault="00101BB1" w:rsidP="00D25EB5">
      <w:pPr>
        <w:rPr>
          <w:rFonts w:ascii="Verdana" w:hAnsi="Verdana"/>
          <w:sz w:val="24"/>
          <w:szCs w:val="24"/>
        </w:rPr>
      </w:pPr>
    </w:p>
    <w:p w:rsidR="00101BB1" w:rsidRDefault="00101BB1" w:rsidP="00D25EB5">
      <w:pPr>
        <w:rPr>
          <w:rFonts w:ascii="Verdana" w:hAnsi="Verdana"/>
          <w:sz w:val="24"/>
          <w:szCs w:val="24"/>
        </w:rPr>
      </w:pPr>
    </w:p>
    <w:p w:rsidR="00101BB1" w:rsidRDefault="00101BB1" w:rsidP="00D25EB5">
      <w:pPr>
        <w:rPr>
          <w:rFonts w:ascii="Verdana" w:hAnsi="Verdana"/>
          <w:sz w:val="24"/>
          <w:szCs w:val="24"/>
        </w:rPr>
      </w:pPr>
    </w:p>
    <w:p w:rsidR="00101BB1" w:rsidRDefault="00101BB1" w:rsidP="00D25EB5">
      <w:pPr>
        <w:rPr>
          <w:rFonts w:ascii="Verdana" w:hAnsi="Verdana"/>
          <w:sz w:val="24"/>
          <w:szCs w:val="24"/>
        </w:rPr>
      </w:pPr>
    </w:p>
    <w:p w:rsidR="00101BB1" w:rsidRDefault="00101BB1" w:rsidP="00D25EB5">
      <w:pPr>
        <w:rPr>
          <w:rFonts w:ascii="Verdana" w:hAnsi="Verdana"/>
          <w:sz w:val="24"/>
          <w:szCs w:val="24"/>
        </w:rPr>
      </w:pPr>
    </w:p>
    <w:p w:rsidR="00101BB1" w:rsidRDefault="00101BB1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5B300E" w:rsidRDefault="005B300E" w:rsidP="00D25EB5">
      <w:pPr>
        <w:rPr>
          <w:rFonts w:ascii="Verdana" w:hAnsi="Verdana"/>
          <w:sz w:val="24"/>
          <w:szCs w:val="24"/>
        </w:rPr>
      </w:pPr>
    </w:p>
    <w:p w:rsidR="0003231D" w:rsidRDefault="0003231D" w:rsidP="00D25EB5">
      <w:pPr>
        <w:rPr>
          <w:rFonts w:ascii="Verdana" w:hAnsi="Verdana"/>
          <w:sz w:val="24"/>
          <w:szCs w:val="24"/>
        </w:rPr>
      </w:pPr>
    </w:p>
    <w:p w:rsidR="00A500FE" w:rsidRDefault="00A500FE" w:rsidP="00FD099E">
      <w:pPr>
        <w:jc w:val="center"/>
        <w:rPr>
          <w:rFonts w:ascii="Verdana" w:hAnsi="Verdana"/>
          <w:sz w:val="24"/>
          <w:szCs w:val="24"/>
        </w:rPr>
      </w:pPr>
      <w:r w:rsidRPr="009C5256">
        <w:rPr>
          <w:rFonts w:ascii="Verdana" w:hAnsi="Verdana"/>
          <w:sz w:val="24"/>
          <w:szCs w:val="24"/>
        </w:rPr>
        <w:lastRenderedPageBreak/>
        <w:t>Rysunek z wymiarami obracarki</w:t>
      </w:r>
      <w:r w:rsidR="001B63B6" w:rsidRPr="009C5256">
        <w:rPr>
          <w:rFonts w:ascii="Verdana" w:hAnsi="Verdana"/>
          <w:sz w:val="24"/>
          <w:szCs w:val="24"/>
        </w:rPr>
        <w:t xml:space="preserve"> </w:t>
      </w:r>
      <w:r w:rsidR="00653EDE">
        <w:rPr>
          <w:rFonts w:ascii="Verdana" w:hAnsi="Verdana"/>
          <w:sz w:val="24"/>
          <w:szCs w:val="24"/>
        </w:rPr>
        <w:t>stosu</w:t>
      </w:r>
      <w:r w:rsidR="00101BB1">
        <w:rPr>
          <w:rFonts w:ascii="Verdana" w:hAnsi="Verdana"/>
          <w:sz w:val="24"/>
          <w:szCs w:val="24"/>
        </w:rPr>
        <w:t xml:space="preserve"> papieru</w:t>
      </w:r>
      <w:r w:rsidR="003028E3">
        <w:rPr>
          <w:rFonts w:ascii="Verdana" w:hAnsi="Verdana"/>
          <w:sz w:val="24"/>
          <w:szCs w:val="24"/>
        </w:rPr>
        <w:t xml:space="preserve"> </w:t>
      </w:r>
      <w:proofErr w:type="spellStart"/>
      <w:r w:rsidR="003028E3">
        <w:rPr>
          <w:rFonts w:ascii="Verdana" w:hAnsi="Verdana"/>
          <w:sz w:val="24"/>
          <w:szCs w:val="24"/>
        </w:rPr>
        <w:t>Toppy</w:t>
      </w:r>
      <w:proofErr w:type="spellEnd"/>
      <w:r w:rsidR="003028E3">
        <w:rPr>
          <w:rFonts w:ascii="Verdana" w:hAnsi="Verdana"/>
          <w:sz w:val="24"/>
          <w:szCs w:val="24"/>
        </w:rPr>
        <w:t xml:space="preserve"> </w:t>
      </w:r>
      <w:proofErr w:type="spellStart"/>
      <w:r w:rsidR="003028E3">
        <w:rPr>
          <w:rFonts w:ascii="Verdana" w:hAnsi="Verdana"/>
          <w:sz w:val="24"/>
          <w:szCs w:val="24"/>
        </w:rPr>
        <w:t>Advance</w:t>
      </w:r>
      <w:proofErr w:type="spellEnd"/>
      <w:r w:rsidR="0003231D">
        <w:rPr>
          <w:rFonts w:ascii="Verdana" w:hAnsi="Verdana"/>
          <w:sz w:val="24"/>
          <w:szCs w:val="24"/>
        </w:rPr>
        <w:t xml:space="preserve"> WB</w:t>
      </w:r>
      <w:r w:rsidR="00F43EA2">
        <w:rPr>
          <w:rFonts w:ascii="Verdana" w:hAnsi="Verdana"/>
          <w:sz w:val="24"/>
          <w:szCs w:val="24"/>
        </w:rPr>
        <w:t xml:space="preserve"> 50x70</w:t>
      </w:r>
      <w:r w:rsidRPr="009C5256">
        <w:rPr>
          <w:rFonts w:ascii="Verdana" w:hAnsi="Verdana"/>
          <w:sz w:val="24"/>
          <w:szCs w:val="24"/>
        </w:rPr>
        <w:t>:</w:t>
      </w:r>
    </w:p>
    <w:p w:rsidR="00F058B7" w:rsidRPr="009C5256" w:rsidRDefault="00F058B7" w:rsidP="00FD099E">
      <w:pPr>
        <w:jc w:val="center"/>
        <w:rPr>
          <w:rFonts w:ascii="Verdana" w:hAnsi="Verdana"/>
          <w:sz w:val="24"/>
          <w:szCs w:val="24"/>
        </w:rPr>
      </w:pPr>
    </w:p>
    <w:p w:rsidR="00A500FE" w:rsidRPr="009C5256" w:rsidRDefault="00F43EA2" w:rsidP="00D25EB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l-PL"/>
        </w:rPr>
        <w:drawing>
          <wp:inline distT="0" distB="0" distL="0" distR="0">
            <wp:extent cx="6048263" cy="692226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23" cy="692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0FE" w:rsidRPr="009C5256" w:rsidSect="009C3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LucidaGrande">
    <w:altName w:val="Arial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compat/>
  <w:rsids>
    <w:rsidRoot w:val="00D25EB5"/>
    <w:rsid w:val="0003231D"/>
    <w:rsid w:val="00074E9B"/>
    <w:rsid w:val="00101BB1"/>
    <w:rsid w:val="001B0D49"/>
    <w:rsid w:val="001B4D79"/>
    <w:rsid w:val="001B63B6"/>
    <w:rsid w:val="001D17CF"/>
    <w:rsid w:val="00206DF6"/>
    <w:rsid w:val="00236FC6"/>
    <w:rsid w:val="00256CE5"/>
    <w:rsid w:val="003028E3"/>
    <w:rsid w:val="004452FD"/>
    <w:rsid w:val="00465BFC"/>
    <w:rsid w:val="005836CD"/>
    <w:rsid w:val="005A5F9E"/>
    <w:rsid w:val="005B300E"/>
    <w:rsid w:val="00653EDE"/>
    <w:rsid w:val="007054BF"/>
    <w:rsid w:val="00754572"/>
    <w:rsid w:val="00865E19"/>
    <w:rsid w:val="00951451"/>
    <w:rsid w:val="009C3B33"/>
    <w:rsid w:val="009C5256"/>
    <w:rsid w:val="00A500FE"/>
    <w:rsid w:val="00AF5A6E"/>
    <w:rsid w:val="00B020F8"/>
    <w:rsid w:val="00B6750B"/>
    <w:rsid w:val="00B90D52"/>
    <w:rsid w:val="00C12D23"/>
    <w:rsid w:val="00C177FA"/>
    <w:rsid w:val="00C179F4"/>
    <w:rsid w:val="00C23EA6"/>
    <w:rsid w:val="00C42814"/>
    <w:rsid w:val="00CF70A8"/>
    <w:rsid w:val="00D25EB5"/>
    <w:rsid w:val="00DB3B6E"/>
    <w:rsid w:val="00DC7BDA"/>
    <w:rsid w:val="00E14C31"/>
    <w:rsid w:val="00F058B7"/>
    <w:rsid w:val="00F43EA2"/>
    <w:rsid w:val="00F44B7D"/>
    <w:rsid w:val="00F84E25"/>
    <w:rsid w:val="00FD099E"/>
    <w:rsid w:val="00FD2EFB"/>
    <w:rsid w:val="00FD59DA"/>
    <w:rsid w:val="00FE3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3B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E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25EB5"/>
    <w:rPr>
      <w:color w:val="0000FF" w:themeColor="hyperlink"/>
      <w:u w:val="single"/>
    </w:rPr>
  </w:style>
  <w:style w:type="character" w:customStyle="1" w:styleId="hps">
    <w:name w:val="hps"/>
    <w:basedOn w:val="Domylnaczcionkaakapitu"/>
    <w:rsid w:val="00DB3B6E"/>
  </w:style>
  <w:style w:type="paragraph" w:customStyle="1" w:styleId="Zawartotabeli">
    <w:name w:val="Zawartość tabeli"/>
    <w:basedOn w:val="Normalny"/>
    <w:rsid w:val="001B4D79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054B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www.youtube.com/watch?v=PfZmdZu3AZU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274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Redux</Company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</dc:creator>
  <cp:keywords/>
  <dc:description/>
  <cp:lastModifiedBy>x</cp:lastModifiedBy>
  <cp:revision>3</cp:revision>
  <dcterms:created xsi:type="dcterms:W3CDTF">2014-12-04T14:24:00Z</dcterms:created>
  <dcterms:modified xsi:type="dcterms:W3CDTF">2014-12-04T14:27:00Z</dcterms:modified>
</cp:coreProperties>
</file>