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188" w:rsidRPr="00DA3000" w:rsidRDefault="00475E41" w:rsidP="00A50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24"/>
          <w:szCs w:val="24"/>
        </w:rPr>
      </w:pPr>
      <w:r w:rsidRPr="00DA3000">
        <w:rPr>
          <w:rFonts w:ascii="Verdana" w:hAnsi="Verdana"/>
          <w:sz w:val="24"/>
          <w:szCs w:val="24"/>
        </w:rPr>
        <w:t>STACJONARNA</w:t>
      </w:r>
      <w:r w:rsidR="00D25EB5" w:rsidRPr="00DA3000">
        <w:rPr>
          <w:rFonts w:ascii="Verdana" w:hAnsi="Verdana"/>
          <w:sz w:val="24"/>
          <w:szCs w:val="24"/>
        </w:rPr>
        <w:t xml:space="preserve"> OBRACARKA PALET </w:t>
      </w:r>
    </w:p>
    <w:p w:rsidR="009C3B33" w:rsidRPr="00B126F6" w:rsidRDefault="007D6188" w:rsidP="00A50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24"/>
          <w:szCs w:val="24"/>
        </w:rPr>
      </w:pPr>
      <w:r w:rsidRPr="00B126F6">
        <w:rPr>
          <w:rFonts w:ascii="Verdana" w:hAnsi="Verdana"/>
          <w:sz w:val="24"/>
          <w:szCs w:val="24"/>
        </w:rPr>
        <w:t xml:space="preserve"> </w:t>
      </w:r>
      <w:r w:rsidR="00D25EB5" w:rsidRPr="00B126F6">
        <w:rPr>
          <w:rFonts w:ascii="Verdana" w:hAnsi="Verdana"/>
          <w:b/>
          <w:sz w:val="24"/>
          <w:szCs w:val="24"/>
        </w:rPr>
        <w:t xml:space="preserve">TOPPY </w:t>
      </w:r>
      <w:proofErr w:type="spellStart"/>
      <w:r w:rsidR="0018025F">
        <w:rPr>
          <w:rFonts w:ascii="Verdana" w:hAnsi="Verdana"/>
          <w:b/>
          <w:sz w:val="24"/>
          <w:szCs w:val="24"/>
        </w:rPr>
        <w:t>L-SHAPE</w:t>
      </w:r>
      <w:proofErr w:type="spellEnd"/>
    </w:p>
    <w:p w:rsidR="00D25EB5" w:rsidRPr="00475E41" w:rsidRDefault="00D25EB5" w:rsidP="00F9460A">
      <w:pPr>
        <w:rPr>
          <w:rFonts w:ascii="Verdana" w:hAnsi="Verdana"/>
          <w:sz w:val="24"/>
          <w:szCs w:val="24"/>
          <w:lang w:val="en-US"/>
        </w:rPr>
      </w:pPr>
      <w:proofErr w:type="spellStart"/>
      <w:r w:rsidRPr="00475E41">
        <w:rPr>
          <w:rFonts w:ascii="Verdana" w:hAnsi="Verdana"/>
          <w:sz w:val="24"/>
          <w:szCs w:val="24"/>
          <w:lang w:val="en-US"/>
        </w:rPr>
        <w:t>Galeria</w:t>
      </w:r>
      <w:proofErr w:type="spellEnd"/>
      <w:r w:rsidRPr="00475E41">
        <w:rPr>
          <w:rFonts w:ascii="Verdana" w:hAnsi="Verdana"/>
          <w:sz w:val="24"/>
          <w:szCs w:val="24"/>
          <w:lang w:val="en-US"/>
        </w:rPr>
        <w:t xml:space="preserve"> </w:t>
      </w:r>
      <w:proofErr w:type="spellStart"/>
      <w:r w:rsidRPr="00475E41">
        <w:rPr>
          <w:rFonts w:ascii="Verdana" w:hAnsi="Verdana"/>
          <w:sz w:val="24"/>
          <w:szCs w:val="24"/>
          <w:lang w:val="en-US"/>
        </w:rPr>
        <w:t>zdjęć</w:t>
      </w:r>
      <w:proofErr w:type="spellEnd"/>
      <w:r w:rsidRPr="00475E41">
        <w:rPr>
          <w:rFonts w:ascii="Verdana" w:hAnsi="Verdana"/>
          <w:sz w:val="24"/>
          <w:szCs w:val="24"/>
          <w:lang w:val="en-US"/>
        </w:rPr>
        <w:t>:</w:t>
      </w:r>
    </w:p>
    <w:p w:rsidR="00F9460A" w:rsidRDefault="00F9460A" w:rsidP="00332286">
      <w:pPr>
        <w:jc w:val="center"/>
        <w:rPr>
          <w:rFonts w:ascii="Verdana" w:hAnsi="Verdana"/>
          <w:b/>
          <w:sz w:val="24"/>
          <w:szCs w:val="24"/>
          <w:lang w:val="en-US"/>
        </w:rPr>
      </w:pPr>
    </w:p>
    <w:p w:rsidR="00DC0C8D" w:rsidRPr="00B126F6" w:rsidRDefault="00DC30F8" w:rsidP="00332286">
      <w:pPr>
        <w:jc w:val="center"/>
        <w:rPr>
          <w:rFonts w:ascii="Verdana" w:hAnsi="Verdana"/>
          <w:b/>
          <w:sz w:val="24"/>
          <w:szCs w:val="24"/>
          <w:lang w:val="en-US"/>
        </w:rPr>
      </w:pPr>
      <w:r>
        <w:rPr>
          <w:rFonts w:ascii="Verdana" w:hAnsi="Verdana"/>
          <w:b/>
          <w:noProof/>
          <w:sz w:val="24"/>
          <w:szCs w:val="24"/>
          <w:lang w:eastAsia="pl-PL"/>
        </w:rPr>
        <w:drawing>
          <wp:inline distT="0" distB="0" distL="0" distR="0">
            <wp:extent cx="4830731" cy="6409247"/>
            <wp:effectExtent l="19050" t="0" r="7969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28" cy="64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0A" w:rsidRDefault="00F9460A" w:rsidP="00D25EB5">
      <w:pPr>
        <w:rPr>
          <w:rFonts w:ascii="Verdana" w:hAnsi="Verdana"/>
          <w:b/>
          <w:sz w:val="24"/>
          <w:szCs w:val="24"/>
        </w:rPr>
      </w:pPr>
    </w:p>
    <w:p w:rsidR="00DC30F8" w:rsidRDefault="00DC30F8" w:rsidP="00D25EB5">
      <w:pPr>
        <w:rPr>
          <w:rFonts w:ascii="Verdana" w:hAnsi="Verdana"/>
          <w:b/>
          <w:sz w:val="24"/>
          <w:szCs w:val="24"/>
        </w:rPr>
      </w:pPr>
    </w:p>
    <w:p w:rsidR="00DC30F8" w:rsidRDefault="00DC30F8" w:rsidP="00D25EB5">
      <w:pPr>
        <w:rPr>
          <w:rFonts w:ascii="Verdana" w:hAnsi="Verdana"/>
          <w:b/>
          <w:sz w:val="24"/>
          <w:szCs w:val="24"/>
        </w:rPr>
      </w:pPr>
    </w:p>
    <w:p w:rsidR="00DC30F8" w:rsidRDefault="00DC30F8" w:rsidP="00DC30F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57672" cy="4087906"/>
            <wp:effectExtent l="19050" t="0" r="4878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09" cy="409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F8" w:rsidRPr="00CE7017" w:rsidRDefault="00DC30F8" w:rsidP="00DC30F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l-PL"/>
        </w:rPr>
        <w:drawing>
          <wp:inline distT="0" distB="0" distL="0" distR="0">
            <wp:extent cx="5080075" cy="4108289"/>
            <wp:effectExtent l="19050" t="0" r="627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61" cy="41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F8" w:rsidRDefault="00DC30F8" w:rsidP="00332286">
      <w:pPr>
        <w:rPr>
          <w:rFonts w:ascii="Verdana" w:hAnsi="Verdana"/>
          <w:b/>
          <w:sz w:val="24"/>
          <w:szCs w:val="24"/>
        </w:rPr>
      </w:pPr>
    </w:p>
    <w:p w:rsidR="00332286" w:rsidRPr="00B378C5" w:rsidRDefault="00D25EB5" w:rsidP="00332286">
      <w:pPr>
        <w:rPr>
          <w:rFonts w:ascii="Verdana" w:hAnsi="Verdana"/>
          <w:b/>
          <w:sz w:val="24"/>
          <w:szCs w:val="24"/>
        </w:rPr>
      </w:pPr>
      <w:r w:rsidRPr="00B378C5">
        <w:rPr>
          <w:rFonts w:ascii="Verdana" w:hAnsi="Verdana"/>
          <w:b/>
          <w:sz w:val="24"/>
          <w:szCs w:val="24"/>
        </w:rPr>
        <w:lastRenderedPageBreak/>
        <w:t>Film:</w:t>
      </w:r>
    </w:p>
    <w:p w:rsidR="008605F5" w:rsidRDefault="00DC30F8" w:rsidP="00D25EB5">
      <w:pPr>
        <w:rPr>
          <w:rFonts w:ascii="Verdana" w:hAnsi="Verdana"/>
          <w:sz w:val="24"/>
          <w:szCs w:val="24"/>
        </w:rPr>
      </w:pPr>
      <w:hyperlink r:id="rId10" w:history="1">
        <w:r w:rsidRPr="008E0B2E">
          <w:rPr>
            <w:rStyle w:val="Hipercze"/>
            <w:rFonts w:ascii="Verdana" w:hAnsi="Verdana"/>
            <w:sz w:val="24"/>
            <w:szCs w:val="24"/>
          </w:rPr>
          <w:t>https://www.youtube.com/watch?v=N0Gb8plZK3o&amp;feature=share&amp;list=PL59qGZfTYORmFpmhPEXqrbHS9tpcOlMWD&amp;index=2</w:t>
        </w:r>
      </w:hyperlink>
    </w:p>
    <w:p w:rsidR="00DC30F8" w:rsidRPr="00B378C5" w:rsidRDefault="00DC30F8" w:rsidP="00D25EB5">
      <w:pPr>
        <w:rPr>
          <w:rFonts w:ascii="Verdana" w:hAnsi="Verdana"/>
          <w:sz w:val="24"/>
          <w:szCs w:val="24"/>
        </w:rPr>
      </w:pPr>
    </w:p>
    <w:p w:rsidR="00D25EB5" w:rsidRPr="008605F5" w:rsidRDefault="00D25EB5" w:rsidP="00D25EB5">
      <w:pPr>
        <w:rPr>
          <w:rFonts w:ascii="Verdana" w:hAnsi="Verdana"/>
          <w:b/>
          <w:sz w:val="24"/>
          <w:szCs w:val="24"/>
          <w:lang w:val="en-US"/>
        </w:rPr>
      </w:pPr>
      <w:proofErr w:type="spellStart"/>
      <w:r w:rsidRPr="008605F5">
        <w:rPr>
          <w:rFonts w:ascii="Verdana" w:hAnsi="Verdana"/>
          <w:b/>
          <w:sz w:val="24"/>
          <w:szCs w:val="24"/>
          <w:lang w:val="en-US"/>
        </w:rPr>
        <w:t>Opis</w:t>
      </w:r>
      <w:proofErr w:type="spellEnd"/>
      <w:r w:rsidRPr="008605F5">
        <w:rPr>
          <w:rFonts w:ascii="Verdana" w:hAnsi="Verdana"/>
          <w:b/>
          <w:sz w:val="24"/>
          <w:szCs w:val="24"/>
          <w:lang w:val="en-US"/>
        </w:rPr>
        <w:t>:</w:t>
      </w:r>
    </w:p>
    <w:p w:rsidR="00A500FE" w:rsidRPr="00DC30F8" w:rsidRDefault="00DC30F8" w:rsidP="00DC30F8">
      <w:pPr>
        <w:rPr>
          <w:rFonts w:ascii="Verdana" w:hAnsi="Verdana"/>
          <w:sz w:val="24"/>
          <w:szCs w:val="24"/>
          <w:lang w:val="en-US"/>
        </w:rPr>
      </w:pPr>
      <w:r w:rsidRPr="00DC30F8">
        <w:rPr>
          <w:rFonts w:ascii="Verdana" w:hAnsi="Verdana" w:cs="Arial"/>
          <w:color w:val="434242"/>
          <w:sz w:val="24"/>
          <w:szCs w:val="24"/>
          <w:shd w:val="clear" w:color="auto" w:fill="FFFFFF"/>
          <w:lang w:val="en-US"/>
        </w:rPr>
        <w:t>Toppy L-shape stationary pallet changer is integrated with logistic lines. The pallet changer is fully automatic and allows a very quick pallet changing process.</w:t>
      </w:r>
    </w:p>
    <w:sectPr w:rsidR="00A500FE" w:rsidRPr="00DC30F8" w:rsidSect="009C3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86B" w:rsidRDefault="0088586B" w:rsidP="00DE0581">
      <w:pPr>
        <w:spacing w:after="0" w:line="240" w:lineRule="auto"/>
      </w:pPr>
      <w:r>
        <w:separator/>
      </w:r>
    </w:p>
  </w:endnote>
  <w:endnote w:type="continuationSeparator" w:id="0">
    <w:p w:rsidR="0088586B" w:rsidRDefault="0088586B" w:rsidP="00DE0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0EA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86B" w:rsidRDefault="0088586B" w:rsidP="00DE0581">
      <w:pPr>
        <w:spacing w:after="0" w:line="240" w:lineRule="auto"/>
      </w:pPr>
      <w:r>
        <w:separator/>
      </w:r>
    </w:p>
  </w:footnote>
  <w:footnote w:type="continuationSeparator" w:id="0">
    <w:p w:rsidR="0088586B" w:rsidRDefault="0088586B" w:rsidP="00DE0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EB5"/>
    <w:rsid w:val="0000399E"/>
    <w:rsid w:val="00067717"/>
    <w:rsid w:val="000B6267"/>
    <w:rsid w:val="00103340"/>
    <w:rsid w:val="0018025F"/>
    <w:rsid w:val="001B0D49"/>
    <w:rsid w:val="001B4D79"/>
    <w:rsid w:val="001B63B6"/>
    <w:rsid w:val="001D17CF"/>
    <w:rsid w:val="001F6A89"/>
    <w:rsid w:val="00206F41"/>
    <w:rsid w:val="00231BA1"/>
    <w:rsid w:val="00236FC6"/>
    <w:rsid w:val="0025235A"/>
    <w:rsid w:val="00275507"/>
    <w:rsid w:val="00292D3D"/>
    <w:rsid w:val="002D1D78"/>
    <w:rsid w:val="002F54F2"/>
    <w:rsid w:val="0031646E"/>
    <w:rsid w:val="003233D0"/>
    <w:rsid w:val="00332286"/>
    <w:rsid w:val="00341434"/>
    <w:rsid w:val="00354EDF"/>
    <w:rsid w:val="00382E89"/>
    <w:rsid w:val="003F553A"/>
    <w:rsid w:val="003F571D"/>
    <w:rsid w:val="004079BE"/>
    <w:rsid w:val="004212C1"/>
    <w:rsid w:val="0042151C"/>
    <w:rsid w:val="004452FD"/>
    <w:rsid w:val="004522D0"/>
    <w:rsid w:val="00475E41"/>
    <w:rsid w:val="004B2E02"/>
    <w:rsid w:val="004E0DC1"/>
    <w:rsid w:val="00506E29"/>
    <w:rsid w:val="005836CD"/>
    <w:rsid w:val="00596A5F"/>
    <w:rsid w:val="005A4405"/>
    <w:rsid w:val="005D6180"/>
    <w:rsid w:val="005F6FD3"/>
    <w:rsid w:val="00604B09"/>
    <w:rsid w:val="00620285"/>
    <w:rsid w:val="0066554F"/>
    <w:rsid w:val="006B3A41"/>
    <w:rsid w:val="006C32CE"/>
    <w:rsid w:val="006D4CA7"/>
    <w:rsid w:val="007054BF"/>
    <w:rsid w:val="00723D76"/>
    <w:rsid w:val="007265C4"/>
    <w:rsid w:val="00730769"/>
    <w:rsid w:val="0073512F"/>
    <w:rsid w:val="007671A5"/>
    <w:rsid w:val="0077045E"/>
    <w:rsid w:val="007B5A1A"/>
    <w:rsid w:val="007D1393"/>
    <w:rsid w:val="007D6188"/>
    <w:rsid w:val="00813220"/>
    <w:rsid w:val="008605F5"/>
    <w:rsid w:val="0088586B"/>
    <w:rsid w:val="008B592B"/>
    <w:rsid w:val="008D71B7"/>
    <w:rsid w:val="008F7E81"/>
    <w:rsid w:val="00900BEC"/>
    <w:rsid w:val="009324E3"/>
    <w:rsid w:val="00951451"/>
    <w:rsid w:val="00987795"/>
    <w:rsid w:val="009C3B33"/>
    <w:rsid w:val="009C5256"/>
    <w:rsid w:val="00A500FE"/>
    <w:rsid w:val="00A557BB"/>
    <w:rsid w:val="00A9611C"/>
    <w:rsid w:val="00AC7111"/>
    <w:rsid w:val="00AD77CD"/>
    <w:rsid w:val="00AF5A6E"/>
    <w:rsid w:val="00B020F8"/>
    <w:rsid w:val="00B126F6"/>
    <w:rsid w:val="00B378C5"/>
    <w:rsid w:val="00B6750B"/>
    <w:rsid w:val="00B846DF"/>
    <w:rsid w:val="00B90D52"/>
    <w:rsid w:val="00B92157"/>
    <w:rsid w:val="00BD5DCF"/>
    <w:rsid w:val="00C177FA"/>
    <w:rsid w:val="00C23EA6"/>
    <w:rsid w:val="00C42814"/>
    <w:rsid w:val="00CB4349"/>
    <w:rsid w:val="00CE7017"/>
    <w:rsid w:val="00CF5979"/>
    <w:rsid w:val="00CF70A8"/>
    <w:rsid w:val="00D25EB5"/>
    <w:rsid w:val="00D30D8A"/>
    <w:rsid w:val="00DA3000"/>
    <w:rsid w:val="00DB3B6E"/>
    <w:rsid w:val="00DC0C8D"/>
    <w:rsid w:val="00DC30F8"/>
    <w:rsid w:val="00DC7BDA"/>
    <w:rsid w:val="00DD5019"/>
    <w:rsid w:val="00DE0581"/>
    <w:rsid w:val="00E222A7"/>
    <w:rsid w:val="00EA4DCB"/>
    <w:rsid w:val="00EA7657"/>
    <w:rsid w:val="00F66D74"/>
    <w:rsid w:val="00F92928"/>
    <w:rsid w:val="00F9460A"/>
    <w:rsid w:val="00FF2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3B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E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25EB5"/>
    <w:rPr>
      <w:color w:val="0000FF" w:themeColor="hyperlink"/>
      <w:u w:val="single"/>
    </w:rPr>
  </w:style>
  <w:style w:type="character" w:customStyle="1" w:styleId="hps">
    <w:name w:val="hps"/>
    <w:basedOn w:val="Domylnaczcionkaakapitu"/>
    <w:rsid w:val="00DB3B6E"/>
  </w:style>
  <w:style w:type="paragraph" w:customStyle="1" w:styleId="Zawartotabeli">
    <w:name w:val="Zawartość tabeli"/>
    <w:basedOn w:val="Normalny"/>
    <w:rsid w:val="001B4D79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054BF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5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5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58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8605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N0Gb8plZK3o&amp;feature=share&amp;list=PL59qGZfTYORmFpmhPEXqrbHS9tpcOlMWD&amp;index=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67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Redux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</dc:creator>
  <cp:keywords/>
  <dc:description/>
  <cp:lastModifiedBy>x</cp:lastModifiedBy>
  <cp:revision>3</cp:revision>
  <dcterms:created xsi:type="dcterms:W3CDTF">2014-12-04T08:47:00Z</dcterms:created>
  <dcterms:modified xsi:type="dcterms:W3CDTF">2014-12-04T09:19:00Z</dcterms:modified>
</cp:coreProperties>
</file>